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Wrzesień już za pasem, sprawdź więc jak wybrać tornister dla dziecka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Są takie akcesoria, których nie powinno kupować się w ciemno. Jednym z nich jest szkolny plecak. Nie ma jednego modelu dobrego dla wszystkich w określonej grupie wiekowej, bo rówieśnicy bardzo się między sobą różnią. I nawet najlepszy plecak, chwalony przez specjalistów i rodziców, nie musi sprawdzić się w przypadku twojego dziecka. Warto więc poświęcić nieco wakacyjnego czasu na pobuszowanie po sklepach.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się na poszukiwania tego najlepszego plecaka szkolnego trzeba odpowiednio wcześniej nawiązać nić porozumienia z dzieckiem. Powinno ono nastawić się na to, że przy zakupie kluczowym elementem nie będzie modny wzór. Choć oczywiście i te preferencje należy w miarę możliwości uwzględnić. Na szczęście dziś nawet ergonomiczne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plecaki mogą wyglądać atrakcyjnie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dobry początek, należy ustalić fakty. Na jakim etapie edukacji jest dziecko i jak będzie docierać do szkoły? Dla uczniów klas 1-3 szkoły podstawowej, warto rozważyć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zakup klasycznego tornistra</w:t>
        </w:r>
      </w:hyperlink>
      <w:r>
        <w:rPr>
          <w:rFonts w:ascii="calibri" w:hAnsi="calibri" w:eastAsia="calibri" w:cs="calibri"/>
          <w:sz w:val="24"/>
          <w:szCs w:val="24"/>
        </w:rPr>
        <w:t xml:space="preserve">. Prosta, dość sztywna konstrukcja wymusza właściwą postawę, ułatwia utrzymanie porządku i odnalezienie tego, co w danej chwili potrzebne. Ograniczone miejsce wewnątrz hamuje zapędy dzieci do noszenia wielu nadprogramowych gadżetów, a jednocześnie zapobiega przemieszczaniu się zawartości, gdy dziecko maszeruje z tornistrem na plecach. Bardzo przydatnym drobiazgiem okazuje się pas piersiowy. Stabilizuje tornister i wraz z szerokimi, miękkimi szelkami pozwala lepiej rozłożyć na barkach i grzbiecie ciężar dźwiganej „wiedzy”.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obowiązek, a czysta chęć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Martwisz się, że twój pierwszoklasista nie będzie chciał nosić tornistra? Pokaż mu kilka modeli np. z oferty belgijskiej marki Jeune Premier i spodziewaj się efektu WOW. Co więcej, nawet uczniowie klas wyższych chętnie sięgają po tak wyglądające tornistry, bo są modne.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podjęcia decyzji, jaki szkolny plecak wybrać przyda się wiedza, jak daleko ma dziecko do szkoły i w jaki sposób będzie do niej docierało. W dwóch sytuacjach możesz rozważyć zakup plecaka nieco tańszego i bardziej odpowiadającego preferencjom syna lub córki niż ortopedów i fizjoterapeutów: gdy szkołę macie dosłownie za oknem lub gdy z plecakiem na plecach uczeń będzie pokonywał jedynie dystans od drzwi szkoły do drzwi samochodu przed szkołą. W każdym innym przypadku najważniejsze będą następujące parametry: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waga plecaka;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wymiary plecaka;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system nośny i „konstrukcja”;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materiały, z których plecak wykonano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Szkolny plecak musi być lekki. Najlepiej jak piórko. Skoro to jednak niemożliwe, ważne jest by jego waga wraz z zawartością, nie przekraczała 10-15 proc. masy ciała dziecka. Zbyt duży ciężar to niekorzystne dla organizmu dziecka obciążenia, których efektem mogą być wady postawy, bóle szyi, karku i barków. Szukajcie więc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lekkich plecaków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, ale uwaga - nie mogą to być plecaki z cienkiej tkaniny bez jakiegokolwiek usztywnienia. Dla organizmu korzystniejszy będzie nieco większy ciężar - dobrze utrzymany i rozłożony - niż swobodnie zwisający i bujający się na wysokości pasa, a tak mają w zwyczaju szmaciane plecaczki na cienkich taśmach zamiast szelek.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wagą bezpośrednio wiążą się wymiary. Szerokość, długość, głębokość. One naprawdę mają znaczenie. Nie ma uniwersalnego rozmiaru plecaka szkolnego, z którego dziecko mogłoby, w bezpieczny dla zdrowia sposób, korzystać od 1 do 8 klasy szkoły podstawowej. Zdając sobie z tego sprawę, renomowani producenci plecaków szkolnych, tacy jak np. Jeune Premier, mają w swej ofercie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wersje dostosowane do różnych grup wiekowych</w:t>
        </w:r>
      </w:hyperlink>
      <w:r>
        <w:rPr>
          <w:rFonts w:ascii="calibri" w:hAnsi="calibri" w:eastAsia="calibri" w:cs="calibri"/>
          <w:sz w:val="24"/>
          <w:szCs w:val="24"/>
          <w:u w:val="single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a tym samym, do różnych sylwetek uczniów. Poszukując odpowiedniego plecaka trzeba pamiętać, że nie może on wystawać poza barki dziecka, górna krawędź nie może być wyżej niż na wysokości szyi, a dolna na wysokości kości miedniczej (nie może sięgać niżej niż max. 8 cm poniżej linii talii).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Idąc dalej – szkolny plecak musi być usztywniony. Oczywiście niekoniecznie cały, ale sztywny musi być jego tył tak, by współgrał z naturalnymi krzywiznami pleców. To on (wraz z szelkami) odpowiada za właściwe rozłożenie ciężaru tak by jak najmniej obciążał dziecięcy „kręgosłup”. Szukając usztywnionego plecaka pamiętajcie jednak, że część przylegająca do pleców dziecka musi być miękka i najlepiej oddychająca. Nic nie może uwierać ani obcierać.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Dokonując wyboru nie zapomnijcie zwrócić uwagi na wspomniane powyżej szelki. To nie mogą być nieosłonięte wąskie taśmy. Pasy naramienne szkolnych plecaków muszą być odpowiednio szerokie, regulowane i miękko wyściełane. Nie mogą luzować się pod wpływem ciężaru. Ergonomiczna konstrukcja zmniejszy ucisk na barki i lepiej rozłoży ciężar. Gdy do tego plecak ma pas piersiowy (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np. Jeune Premier MINI)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wręcz idealnie.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Wytrzymałość w cenie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bez znaczenia, poza parametrami plecaka, są użyte do jego wyprodukowania materiały i elementy. Nie ma co się specjalnie łudzić, że dziecko z pietyzmem i uwagą będzie traktowało „symbol ciemiężenia przez system”. Należy się raczej spodziewać, że będzie mu całkowicie obojętne czy kładzie plecak na suchym piachu czy w błocie po kostki, a także co jeszcze na „teczce” wyląduje. Materiał powinien być więc wytrzymały, mocny, wodoodporny a przy tym odporny na brud i efekty fantazji ucznia. Suwaki muszą działać lekko, a jednak nie rozpinać się samoistnie. Zatrzaski, klamry itp. nie powinny wymagać od ucznia ponadprzeciętnych zdolności manualnych, pozwalających zamknąć je i odpiąć. Szczególnie ważne jest to w przypadku tornistrów dla pierwszaków. Tu rozwiązania nawet z pozoru klasyczne powinny działać idealnie (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świetnym przykładem jest specjalnie zaprojektowany system zapięć w tornistrach Jeune Premier</w:t>
        </w:r>
      </w:hyperlink>
      <w:r>
        <w:rPr>
          <w:rFonts w:ascii="calibri" w:hAnsi="calibri" w:eastAsia="calibri" w:cs="calibri"/>
          <w:sz w:val="24"/>
          <w:szCs w:val="24"/>
        </w:rPr>
        <w:t xml:space="preserve">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na koniec najważniejsze. Nawet najbardziej ergonomiczny plecak lub tornister noszony źle, przyczyni się do powstania wad postawy, przeciążenia czy ogólnego dyskomfortu. Dlatego ucz, przypominaj i pilnuj by: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plecaku nie było zbędnych przedmiotów;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podręczniki, zeszyty i przybory były rozłożone we właściwy sposób z uwzględnieniem zasady „to co ciężkie ląduje na spodzie”;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szelki były symetrycznie wyregulowane w taki sposób by plecak nie wisiał dziecku na wysokości pupy, tylko jak najlepiej przylegał do pleców;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dziecko nigdy nie nosiło tornistra ani plecaka na jednym ramieniu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tym najlepiej by cała rodzin pamiętała o utrzymywaniu dobrej kondycji i sprawności. Dużo ruchu na świeżym powietrzu, uprawianie sportów, zdrowa dieta pozytywnie wpływają na cały organizm, poprawiając jego wydolność. Sprawne ciało lepiej też poradzi siebie z codziennie dźwiganym ciężarem i z niwelowaniem jego ewentualnych negatywnych konsekwencji.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Zabawki i artykuły dziecięce znajdziesz na stronie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www.babyandtravel.pl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abyandtravel.pl/product-zul-15087-Tornister-Maxi-Lew-Jeune-Premier.html" TargetMode="External"/><Relationship Id="rId8" Type="http://schemas.openxmlformats.org/officeDocument/2006/relationships/hyperlink" Target="https://www.babyandtravel.pl/product-zul-14347-Tornister-Midi-Zloty-Jednorozec-Jeune-Premier.html" TargetMode="External"/><Relationship Id="rId9" Type="http://schemas.openxmlformats.org/officeDocument/2006/relationships/hyperlink" Target="https://www.babyandtravel.pl/product-zul-14350-Plecak-James-Zloty-Jednorozec-Jeune-Premier.html" TargetMode="External"/><Relationship Id="rId10" Type="http://schemas.openxmlformats.org/officeDocument/2006/relationships/hyperlink" Target="https://www.babyandtravel.pl/product-zul-14337-Tornister-Maxi-Wisienki-Jeune-Premier.html" TargetMode="External"/><Relationship Id="rId11" Type="http://schemas.openxmlformats.org/officeDocument/2006/relationships/hyperlink" Target="https://www.babyandtravel.pl/product-zul-14342-Tornister-Mini-Zloty-Motyl-Jeune-Premier.html" TargetMode="External"/><Relationship Id="rId12" Type="http://schemas.openxmlformats.org/officeDocument/2006/relationships/hyperlink" Target="https://www.babyandtravel.pl/product-zul-14336-Tornister-Maxi-Sporty-Jeune-Premier.html" TargetMode="External"/><Relationship Id="rId13" Type="http://schemas.openxmlformats.org/officeDocument/2006/relationships/hyperlink" Target="https://www.babyandtravel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2026-08-06T10:35:53+02:00</dcterms:created>
  <dcterms:modified xsi:type="dcterms:W3CDTF">2026-08-06T10:35:53+02:00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